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26102" w14:textId="77777777" w:rsidR="0088568A" w:rsidRPr="0088568A" w:rsidRDefault="0088568A" w:rsidP="0088568A">
      <w:pPr>
        <w:pStyle w:val="Title"/>
        <w:rPr>
          <w:rFonts w:ascii="Acherus Grotesque Light" w:hAnsi="Acherus Grotesque Light"/>
        </w:rPr>
      </w:pPr>
      <w:r w:rsidRPr="0088568A">
        <w:rPr>
          <w:rFonts w:ascii="Acherus Grotesque Light" w:hAnsi="Acherus Grotesque Light"/>
        </w:rPr>
        <w:t>DEED OF GIFT</w:t>
      </w:r>
    </w:p>
    <w:p w14:paraId="4B3054E1" w14:textId="77777777" w:rsidR="0088568A" w:rsidRPr="0088568A" w:rsidRDefault="0088568A" w:rsidP="0088568A">
      <w:pPr>
        <w:jc w:val="center"/>
        <w:rPr>
          <w:rFonts w:ascii="Acherus Grotesque Light" w:hAnsi="Acherus Grotesque Light" w:cs="Times New Roman"/>
          <w:sz w:val="32"/>
          <w:szCs w:val="32"/>
        </w:rPr>
      </w:pPr>
      <w:r w:rsidRPr="0088568A">
        <w:rPr>
          <w:rFonts w:ascii="Acherus Grotesque Light" w:hAnsi="Acherus Grotesque Light" w:cs="Times New Roman"/>
          <w:sz w:val="32"/>
          <w:szCs w:val="32"/>
        </w:rPr>
        <w:t>ADDENDA FOR ELECTRONIC RECORDS</w:t>
      </w:r>
    </w:p>
    <w:p w14:paraId="18351CB3" w14:textId="77777777" w:rsidR="0088568A" w:rsidRPr="0088568A" w:rsidRDefault="0088568A" w:rsidP="0088568A">
      <w:pPr>
        <w:rPr>
          <w:rFonts w:ascii="Acherus Grotesque Light" w:hAnsi="Acherus Grotesque Light" w:cs="Arial"/>
          <w:sz w:val="26"/>
          <w:szCs w:val="26"/>
        </w:rPr>
      </w:pPr>
    </w:p>
    <w:p w14:paraId="489AB427" w14:textId="44A1B2DE"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The donor acknowledges that Virginia Tech Special Collections</w:t>
      </w:r>
      <w:r w:rsidR="00C11CB3" w:rsidRPr="00C11CB3">
        <w:rPr>
          <w:rFonts w:ascii="Acherus Grotesque Light" w:hAnsi="Acherus Grotesque Light" w:cs="Times New Roman"/>
          <w:sz w:val="22"/>
          <w:szCs w:val="22"/>
        </w:rPr>
        <w:t xml:space="preserve"> and University Archives</w:t>
      </w:r>
      <w:r w:rsidRPr="00C11CB3">
        <w:rPr>
          <w:rFonts w:ascii="Acherus Grotesque Light" w:hAnsi="Acherus Grotesque Light" w:cs="Times New Roman"/>
          <w:sz w:val="22"/>
          <w:szCs w:val="22"/>
        </w:rPr>
        <w:t xml:space="preserve"> acquires the materials with the intent of making them available for an on-going or indefinite </w:t>
      </w:r>
      <w:proofErr w:type="gramStart"/>
      <w:r w:rsidRPr="00C11CB3">
        <w:rPr>
          <w:rFonts w:ascii="Acherus Grotesque Light" w:hAnsi="Acherus Grotesque Light" w:cs="Times New Roman"/>
          <w:sz w:val="22"/>
          <w:szCs w:val="22"/>
        </w:rPr>
        <w:t>period of time</w:t>
      </w:r>
      <w:proofErr w:type="gramEnd"/>
      <w:r w:rsidRPr="00C11CB3">
        <w:rPr>
          <w:rFonts w:ascii="Acherus Grotesque Light" w:hAnsi="Acherus Grotesque Light" w:cs="Times New Roman"/>
          <w:sz w:val="22"/>
          <w:szCs w:val="22"/>
        </w:rPr>
        <w:t xml:space="preserve">. To accomplish this, Special Collections </w:t>
      </w:r>
      <w:r w:rsidR="00C11CB3" w:rsidRPr="00C11CB3">
        <w:rPr>
          <w:rFonts w:ascii="Acherus Grotesque Light" w:hAnsi="Acherus Grotesque Light" w:cs="Times New Roman"/>
          <w:sz w:val="22"/>
          <w:szCs w:val="22"/>
        </w:rPr>
        <w:t>and University Archives</w:t>
      </w:r>
      <w:r w:rsidR="00C11CB3" w:rsidRPr="00C11CB3">
        <w:rPr>
          <w:rFonts w:ascii="Acherus Grotesque Light" w:hAnsi="Acherus Grotesque Light" w:cs="Times New Roman"/>
          <w:sz w:val="22"/>
          <w:szCs w:val="22"/>
        </w:rPr>
        <w:t xml:space="preserve"> </w:t>
      </w:r>
      <w:r w:rsidRPr="00C11CB3">
        <w:rPr>
          <w:rFonts w:ascii="Acherus Grotesque Light" w:hAnsi="Acherus Grotesque Light" w:cs="Times New Roman"/>
          <w:sz w:val="22"/>
          <w:szCs w:val="22"/>
        </w:rPr>
        <w:t xml:space="preserve">may need to transfer some or </w:t>
      </w:r>
      <w:proofErr w:type="gramStart"/>
      <w:r w:rsidRPr="00C11CB3">
        <w:rPr>
          <w:rFonts w:ascii="Acherus Grotesque Light" w:hAnsi="Acherus Grotesque Light" w:cs="Times New Roman"/>
          <w:sz w:val="22"/>
          <w:szCs w:val="22"/>
        </w:rPr>
        <w:t>all of</w:t>
      </w:r>
      <w:proofErr w:type="gramEnd"/>
      <w:r w:rsidRPr="00C11CB3">
        <w:rPr>
          <w:rFonts w:ascii="Acherus Grotesque Light" w:hAnsi="Acherus Grotesque Light" w:cs="Times New Roman"/>
          <w:sz w:val="22"/>
          <w:szCs w:val="22"/>
        </w:rPr>
        <w:t xml:space="preserve"> these materials from the original media as supplied by the donor to new forms of media to ensure their ongoing availability and preservation. The donor grants the library rights to make preservation and access copies of materials in the collection and to make those copies available for use.</w:t>
      </w:r>
    </w:p>
    <w:p w14:paraId="71FE0DB0" w14:textId="77777777" w:rsidR="0088568A" w:rsidRPr="00C11CB3" w:rsidRDefault="0088568A" w:rsidP="0088568A">
      <w:pPr>
        <w:rPr>
          <w:rFonts w:ascii="Acherus Grotesque Light" w:hAnsi="Acherus Grotesque Light" w:cs="Times New Roman"/>
          <w:sz w:val="22"/>
          <w:szCs w:val="22"/>
        </w:rPr>
      </w:pPr>
    </w:p>
    <w:p w14:paraId="3A600AC1" w14:textId="66D27CA3"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 xml:space="preserve">Special Collections </w:t>
      </w:r>
      <w:r w:rsidR="00C11CB3" w:rsidRPr="00C11CB3">
        <w:rPr>
          <w:rFonts w:ascii="Acherus Grotesque Light" w:hAnsi="Acherus Grotesque Light" w:cs="Times New Roman"/>
          <w:sz w:val="22"/>
          <w:szCs w:val="22"/>
        </w:rPr>
        <w:t>and University Archives</w:t>
      </w:r>
      <w:r w:rsidR="00C11CB3" w:rsidRPr="00C11CB3">
        <w:rPr>
          <w:rFonts w:ascii="Acherus Grotesque Light" w:hAnsi="Acherus Grotesque Light" w:cs="Times New Roman"/>
          <w:sz w:val="22"/>
          <w:szCs w:val="22"/>
        </w:rPr>
        <w:t xml:space="preserve"> </w:t>
      </w:r>
      <w:r w:rsidRPr="00C11CB3">
        <w:rPr>
          <w:rFonts w:ascii="Acherus Grotesque Light" w:hAnsi="Acherus Grotesque Light" w:cs="Times New Roman"/>
          <w:sz w:val="22"/>
          <w:szCs w:val="22"/>
        </w:rPr>
        <w:t>may contract with university staff or outside contractors to store, evaluate, manage, and/or analyze materials in the collection. All such arrangements must abide by the terms of this agreement.</w:t>
      </w:r>
    </w:p>
    <w:p w14:paraId="118964A9" w14:textId="77777777" w:rsidR="0088568A" w:rsidRPr="00C11CB3" w:rsidRDefault="0088568A" w:rsidP="0088568A">
      <w:pPr>
        <w:rPr>
          <w:rFonts w:ascii="Acherus Grotesque Light" w:hAnsi="Acherus Grotesque Light" w:cs="Times New Roman"/>
          <w:sz w:val="22"/>
          <w:szCs w:val="22"/>
        </w:rPr>
      </w:pPr>
    </w:p>
    <w:p w14:paraId="5EE75300" w14:textId="28E4045E"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Does Special Collections</w:t>
      </w:r>
      <w:r w:rsidR="00C11CB3" w:rsidRPr="00C11CB3">
        <w:rPr>
          <w:rFonts w:ascii="Acherus Grotesque Light" w:hAnsi="Acherus Grotesque Light" w:cs="Times New Roman"/>
          <w:sz w:val="22"/>
          <w:szCs w:val="22"/>
        </w:rPr>
        <w:t xml:space="preserve"> </w:t>
      </w:r>
      <w:r w:rsidR="00C11CB3" w:rsidRPr="00C11CB3">
        <w:rPr>
          <w:rFonts w:ascii="Acherus Grotesque Light" w:hAnsi="Acherus Grotesque Light" w:cs="Times New Roman"/>
          <w:sz w:val="22"/>
          <w:szCs w:val="22"/>
        </w:rPr>
        <w:t>and University Archives</w:t>
      </w:r>
      <w:r w:rsidRPr="00C11CB3">
        <w:rPr>
          <w:rFonts w:ascii="Acherus Grotesque Light" w:hAnsi="Acherus Grotesque Light" w:cs="Times New Roman"/>
          <w:sz w:val="22"/>
          <w:szCs w:val="22"/>
        </w:rPr>
        <w:t xml:space="preserve"> or a contractor have permission to crack passwords or encryption systems, if any, to gain access to electronic data received as part of the material?</w:t>
      </w:r>
    </w:p>
    <w:p w14:paraId="6B681C43" w14:textId="77777777"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bookmarkStart w:id="0" w:name="Check4"/>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sz w:val="22"/>
          <w:szCs w:val="22"/>
        </w:rPr>
        <w:fldChar w:fldCharType="end"/>
      </w:r>
      <w:bookmarkEnd w:id="0"/>
      <w:r w:rsidRPr="00C11CB3">
        <w:rPr>
          <w:rFonts w:ascii="Acherus Grotesque Light" w:hAnsi="Acherus Grotesque Light" w:cs="Times New Roman"/>
          <w:sz w:val="22"/>
          <w:szCs w:val="22"/>
        </w:rPr>
        <w:t xml:space="preserve">  Yes</w:t>
      </w:r>
    </w:p>
    <w:p w14:paraId="14111A72" w14:textId="5D51C20B"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cs="Times New Roman"/>
          <w:sz w:val="22"/>
          <w:szCs w:val="22"/>
        </w:rPr>
        <w:fldChar w:fldCharType="end"/>
      </w:r>
      <w:r w:rsidRPr="00C11CB3">
        <w:rPr>
          <w:rFonts w:ascii="Acherus Grotesque Light" w:hAnsi="Acherus Grotesque Light" w:cs="Times New Roman"/>
          <w:sz w:val="22"/>
          <w:szCs w:val="22"/>
        </w:rPr>
        <w:t xml:space="preserve">  No (If “no,” such materials will not be retained by Special Collections</w:t>
      </w:r>
      <w:r w:rsidR="00C11CB3" w:rsidRPr="00C11CB3">
        <w:rPr>
          <w:rFonts w:ascii="Acherus Grotesque Light" w:hAnsi="Acherus Grotesque Light" w:cs="Times New Roman"/>
          <w:sz w:val="22"/>
          <w:szCs w:val="22"/>
        </w:rPr>
        <w:t xml:space="preserve"> and University Archives</w:t>
      </w:r>
      <w:r w:rsidRPr="00C11CB3">
        <w:rPr>
          <w:rFonts w:ascii="Acherus Grotesque Light" w:hAnsi="Acherus Grotesque Light" w:cs="Times New Roman"/>
          <w:sz w:val="22"/>
          <w:szCs w:val="22"/>
        </w:rPr>
        <w:t>. See “Materials Not Retained by Special Collections</w:t>
      </w:r>
      <w:r w:rsidR="00C11CB3" w:rsidRPr="00C11CB3">
        <w:rPr>
          <w:rFonts w:ascii="Acherus Grotesque Light" w:hAnsi="Acherus Grotesque Light" w:cs="Times New Roman"/>
          <w:sz w:val="22"/>
          <w:szCs w:val="22"/>
        </w:rPr>
        <w:t xml:space="preserve"> and University Archives</w:t>
      </w:r>
      <w:r w:rsidRPr="00C11CB3">
        <w:rPr>
          <w:rFonts w:ascii="Acherus Grotesque Light" w:hAnsi="Acherus Grotesque Light" w:cs="Times New Roman"/>
          <w:sz w:val="22"/>
          <w:szCs w:val="22"/>
        </w:rPr>
        <w:t>” below.)</w:t>
      </w:r>
    </w:p>
    <w:p w14:paraId="6F3054AA" w14:textId="77777777" w:rsidR="0088568A" w:rsidRPr="00C11CB3" w:rsidRDefault="0088568A" w:rsidP="0088568A">
      <w:pPr>
        <w:rPr>
          <w:rFonts w:ascii="Acherus Grotesque Light" w:hAnsi="Acherus Grotesque Light" w:cs="Times New Roman"/>
          <w:sz w:val="22"/>
          <w:szCs w:val="22"/>
        </w:rPr>
      </w:pPr>
    </w:p>
    <w:p w14:paraId="2C2CE203" w14:textId="7814DD20"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 xml:space="preserve">Does Special Collections </w:t>
      </w:r>
      <w:r w:rsidR="00C11CB3" w:rsidRPr="00C11CB3">
        <w:rPr>
          <w:rFonts w:ascii="Acherus Grotesque Light" w:hAnsi="Acherus Grotesque Light" w:cs="Times New Roman"/>
          <w:sz w:val="22"/>
          <w:szCs w:val="22"/>
        </w:rPr>
        <w:t>and University Archives</w:t>
      </w:r>
      <w:r w:rsidR="00C11CB3" w:rsidRPr="00C11CB3">
        <w:rPr>
          <w:rFonts w:ascii="Acherus Grotesque Light" w:hAnsi="Acherus Grotesque Light" w:cs="Times New Roman"/>
          <w:sz w:val="22"/>
          <w:szCs w:val="22"/>
        </w:rPr>
        <w:t xml:space="preserve"> </w:t>
      </w:r>
      <w:r w:rsidRPr="00C11CB3">
        <w:rPr>
          <w:rFonts w:ascii="Acherus Grotesque Light" w:hAnsi="Acherus Grotesque Light" w:cs="Times New Roman"/>
          <w:sz w:val="22"/>
          <w:szCs w:val="22"/>
        </w:rPr>
        <w:t>have permission to recover deleted files, hidden files, or file fragments, if any, and provide access to them to researchers?</w:t>
      </w:r>
    </w:p>
    <w:p w14:paraId="50E7686D" w14:textId="77777777" w:rsidR="0088568A" w:rsidRPr="00C11CB3" w:rsidRDefault="0088568A" w:rsidP="0088568A">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cs="Times New Roman"/>
          <w:sz w:val="22"/>
          <w:szCs w:val="22"/>
        </w:rPr>
        <w:fldChar w:fldCharType="end"/>
      </w:r>
      <w:r w:rsidRPr="00C11CB3">
        <w:rPr>
          <w:rFonts w:ascii="Acherus Grotesque Light" w:hAnsi="Acherus Grotesque Light" w:cs="Times New Roman"/>
          <w:sz w:val="22"/>
          <w:szCs w:val="22"/>
        </w:rPr>
        <w:t xml:space="preserve">  Yes</w:t>
      </w:r>
    </w:p>
    <w:p w14:paraId="589E078C" w14:textId="406655AB" w:rsidR="0088568A" w:rsidRPr="00C11CB3" w:rsidRDefault="0088568A" w:rsidP="0088568A">
      <w:pPr>
        <w:ind w:left="720"/>
        <w:rPr>
          <w:rFonts w:ascii="Acherus Grotesque Light" w:hAnsi="Acherus Grotesque Light" w:cs="Times New Roman"/>
          <w:sz w:val="22"/>
          <w:szCs w:val="22"/>
        </w:rPr>
      </w:pP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cs="Times New Roman"/>
          <w:sz w:val="22"/>
          <w:szCs w:val="22"/>
        </w:rPr>
        <w:fldChar w:fldCharType="end"/>
      </w:r>
      <w:r w:rsidRPr="00C11CB3">
        <w:rPr>
          <w:rFonts w:ascii="Acherus Grotesque Light" w:hAnsi="Acherus Grotesque Light" w:cs="Times New Roman"/>
          <w:sz w:val="22"/>
          <w:szCs w:val="22"/>
        </w:rPr>
        <w:t xml:space="preserve">  Yes, under the following conditions: _____________________________________________________________________</w:t>
      </w:r>
    </w:p>
    <w:p w14:paraId="4194598E" w14:textId="5D994FBE" w:rsidR="0088568A" w:rsidRPr="00C11CB3" w:rsidRDefault="0088568A" w:rsidP="0088568A">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t>______________________________________________________________________</w:t>
      </w:r>
    </w:p>
    <w:p w14:paraId="733C724D" w14:textId="355A117C" w:rsidR="0088568A" w:rsidRDefault="0088568A" w:rsidP="0088568A">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t>______________________________________________________________________</w:t>
      </w:r>
    </w:p>
    <w:p w14:paraId="5B5D8016" w14:textId="77777777" w:rsidR="00C11CB3" w:rsidRPr="00C11CB3" w:rsidRDefault="00C11CB3" w:rsidP="0088568A">
      <w:pPr>
        <w:ind w:firstLine="720"/>
        <w:rPr>
          <w:rFonts w:ascii="Acherus Grotesque Light" w:hAnsi="Acherus Grotesque Light" w:cs="Times New Roman"/>
          <w:sz w:val="22"/>
          <w:szCs w:val="22"/>
        </w:rPr>
      </w:pPr>
      <w:bookmarkStart w:id="1" w:name="_GoBack"/>
      <w:bookmarkEnd w:id="1"/>
    </w:p>
    <w:p w14:paraId="3EEE418B" w14:textId="77777777"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cs="Times New Roman"/>
          <w:sz w:val="22"/>
          <w:szCs w:val="22"/>
        </w:rPr>
        <w:fldChar w:fldCharType="end"/>
      </w:r>
      <w:r w:rsidRPr="00C11CB3">
        <w:rPr>
          <w:rFonts w:ascii="Acherus Grotesque Light" w:hAnsi="Acherus Grotesque Light" w:cs="Times New Roman"/>
          <w:sz w:val="22"/>
          <w:szCs w:val="22"/>
        </w:rPr>
        <w:t xml:space="preserve">  No</w:t>
      </w:r>
    </w:p>
    <w:p w14:paraId="55555886" w14:textId="77777777" w:rsidR="0088568A" w:rsidRPr="00C11CB3" w:rsidRDefault="0088568A" w:rsidP="0088568A">
      <w:pPr>
        <w:rPr>
          <w:rFonts w:ascii="Acherus Grotesque Light" w:hAnsi="Acherus Grotesque Light" w:cs="Times New Roman"/>
          <w:sz w:val="22"/>
          <w:szCs w:val="22"/>
        </w:rPr>
      </w:pPr>
    </w:p>
    <w:p w14:paraId="4631DD27" w14:textId="5373FAD4"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Does Special Collections</w:t>
      </w:r>
      <w:r w:rsidR="00C11CB3" w:rsidRPr="00C11CB3">
        <w:rPr>
          <w:rFonts w:ascii="Acherus Grotesque Light" w:hAnsi="Acherus Grotesque Light" w:cs="Times New Roman"/>
          <w:sz w:val="22"/>
          <w:szCs w:val="22"/>
        </w:rPr>
        <w:t xml:space="preserve"> and University Archives</w:t>
      </w:r>
      <w:r w:rsidRPr="00C11CB3">
        <w:rPr>
          <w:rFonts w:ascii="Acherus Grotesque Light" w:hAnsi="Acherus Grotesque Light" w:cs="Times New Roman"/>
          <w:sz w:val="22"/>
          <w:szCs w:val="22"/>
        </w:rPr>
        <w:t xml:space="preserve"> have permission to preserve and provide access to log files, system files, and other similar data that document your use of computers or systems, if any are received with the materials?</w:t>
      </w:r>
    </w:p>
    <w:p w14:paraId="01FDFE28" w14:textId="77777777" w:rsidR="0088568A" w:rsidRPr="00C11CB3" w:rsidRDefault="0088568A" w:rsidP="0088568A">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cs="Times New Roman"/>
          <w:sz w:val="22"/>
          <w:szCs w:val="22"/>
        </w:rPr>
        <w:fldChar w:fldCharType="end"/>
      </w:r>
      <w:r w:rsidRPr="00C11CB3">
        <w:rPr>
          <w:rFonts w:ascii="Acherus Grotesque Light" w:hAnsi="Acherus Grotesque Light" w:cs="Times New Roman"/>
          <w:sz w:val="22"/>
          <w:szCs w:val="22"/>
        </w:rPr>
        <w:t xml:space="preserve">  Yes</w:t>
      </w:r>
    </w:p>
    <w:p w14:paraId="080C07F8" w14:textId="4A8B23CD" w:rsidR="0088568A" w:rsidRPr="00C11CB3" w:rsidRDefault="0088568A" w:rsidP="0088568A">
      <w:pPr>
        <w:ind w:left="720"/>
        <w:rPr>
          <w:rFonts w:ascii="Acherus Grotesque Light" w:hAnsi="Acherus Grotesque Light" w:cs="Times New Roman"/>
          <w:sz w:val="22"/>
          <w:szCs w:val="22"/>
        </w:rPr>
      </w:pP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cs="Times New Roman"/>
          <w:sz w:val="22"/>
          <w:szCs w:val="22"/>
        </w:rPr>
        <w:fldChar w:fldCharType="end"/>
      </w:r>
      <w:r w:rsidRPr="00C11CB3">
        <w:rPr>
          <w:rFonts w:ascii="Acherus Grotesque Light" w:hAnsi="Acherus Grotesque Light" w:cs="Times New Roman"/>
          <w:sz w:val="22"/>
          <w:szCs w:val="22"/>
        </w:rPr>
        <w:t xml:space="preserve">  Yes, under the following conditions:       _____________________________________________________________________</w:t>
      </w:r>
    </w:p>
    <w:p w14:paraId="509A7ADB" w14:textId="628DC8EE" w:rsidR="0088568A" w:rsidRDefault="0088568A" w:rsidP="0088568A">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t>______________________________________________________________________</w:t>
      </w:r>
    </w:p>
    <w:p w14:paraId="74624B64" w14:textId="77777777" w:rsidR="00C11CB3" w:rsidRPr="00C11CB3" w:rsidRDefault="00C11CB3" w:rsidP="0088568A">
      <w:pPr>
        <w:ind w:firstLine="720"/>
        <w:rPr>
          <w:rFonts w:ascii="Acherus Grotesque Light" w:hAnsi="Acherus Grotesque Light" w:cs="Times New Roman"/>
          <w:sz w:val="22"/>
          <w:szCs w:val="22"/>
        </w:rPr>
      </w:pPr>
    </w:p>
    <w:p w14:paraId="5167F226" w14:textId="3B24465E" w:rsidR="0088568A" w:rsidRDefault="0088568A" w:rsidP="0088568A">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t>______________________________________________________________________</w:t>
      </w:r>
    </w:p>
    <w:p w14:paraId="79AC4688" w14:textId="77777777" w:rsidR="00C11CB3" w:rsidRPr="00C11CB3" w:rsidRDefault="00C11CB3" w:rsidP="0088568A">
      <w:pPr>
        <w:ind w:firstLine="720"/>
        <w:rPr>
          <w:rFonts w:ascii="Acherus Grotesque Light" w:hAnsi="Acherus Grotesque Light" w:cs="Times New Roman"/>
          <w:sz w:val="22"/>
          <w:szCs w:val="22"/>
        </w:rPr>
      </w:pPr>
    </w:p>
    <w:p w14:paraId="689CE32C" w14:textId="77777777"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fldChar w:fldCharType="begin">
          <w:ffData>
            <w:name w:val="Check4"/>
            <w:enabled/>
            <w:calcOnExit w:val="0"/>
            <w:checkBox>
              <w:sizeAuto/>
              <w:default w:val="0"/>
            </w:checkBox>
          </w:ffData>
        </w:fldChar>
      </w:r>
      <w:r w:rsidRPr="00C11CB3">
        <w:rPr>
          <w:rFonts w:ascii="Acherus Grotesque Light" w:hAnsi="Acherus Grotesque Light" w:cs="Times New Roman"/>
          <w:sz w:val="22"/>
          <w:szCs w:val="22"/>
        </w:rPr>
        <w:instrText xml:space="preserve"> FORMCHECKBOX </w:instrText>
      </w:r>
      <w:r w:rsidR="00011326" w:rsidRPr="00C11CB3">
        <w:rPr>
          <w:rFonts w:ascii="Acherus Grotesque Light" w:hAnsi="Acherus Grotesque Light" w:cs="Times New Roman"/>
          <w:sz w:val="22"/>
          <w:szCs w:val="22"/>
        </w:rPr>
      </w:r>
      <w:r w:rsidR="00011326" w:rsidRPr="00C11CB3">
        <w:rPr>
          <w:rFonts w:ascii="Acherus Grotesque Light" w:hAnsi="Acherus Grotesque Light" w:cs="Times New Roman"/>
          <w:sz w:val="22"/>
          <w:szCs w:val="22"/>
        </w:rPr>
        <w:fldChar w:fldCharType="separate"/>
      </w:r>
      <w:r w:rsidRPr="00C11CB3">
        <w:rPr>
          <w:rFonts w:ascii="Acherus Grotesque Light" w:hAnsi="Acherus Grotesque Light" w:cs="Times New Roman"/>
          <w:sz w:val="22"/>
          <w:szCs w:val="22"/>
        </w:rPr>
        <w:fldChar w:fldCharType="end"/>
      </w:r>
      <w:r w:rsidRPr="00C11CB3">
        <w:rPr>
          <w:rFonts w:ascii="Acherus Grotesque Light" w:hAnsi="Acherus Grotesque Light" w:cs="Times New Roman"/>
          <w:sz w:val="22"/>
          <w:szCs w:val="22"/>
        </w:rPr>
        <w:t xml:space="preserve">  No</w:t>
      </w:r>
    </w:p>
    <w:p w14:paraId="02982758" w14:textId="77777777" w:rsidR="0088568A" w:rsidRPr="00C11CB3" w:rsidRDefault="0088568A" w:rsidP="0088568A">
      <w:pPr>
        <w:rPr>
          <w:rFonts w:ascii="Acherus Grotesque Light" w:hAnsi="Acherus Grotesque Light" w:cs="Times New Roman"/>
          <w:b/>
          <w:sz w:val="22"/>
          <w:szCs w:val="22"/>
        </w:rPr>
      </w:pPr>
    </w:p>
    <w:p w14:paraId="222A1EEE" w14:textId="77777777" w:rsidR="0088568A" w:rsidRPr="00C11CB3" w:rsidRDefault="0088568A" w:rsidP="0088568A">
      <w:pPr>
        <w:rPr>
          <w:rFonts w:ascii="Acherus Grotesque Light" w:hAnsi="Acherus Grotesque Light" w:cs="Times New Roman"/>
          <w:b/>
          <w:i/>
          <w:sz w:val="22"/>
          <w:szCs w:val="22"/>
        </w:rPr>
      </w:pPr>
      <w:r w:rsidRPr="00C11CB3">
        <w:rPr>
          <w:rFonts w:ascii="Acherus Grotesque Light" w:hAnsi="Acherus Grotesque Light" w:cs="Times New Roman"/>
          <w:b/>
          <w:sz w:val="22"/>
          <w:szCs w:val="22"/>
        </w:rPr>
        <w:t>Privacy</w:t>
      </w:r>
    </w:p>
    <w:p w14:paraId="44F160A3" w14:textId="4413E344"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 xml:space="preserve">Special Collections </w:t>
      </w:r>
      <w:r w:rsidR="00C11CB3" w:rsidRPr="00C11CB3">
        <w:rPr>
          <w:rFonts w:ascii="Acherus Grotesque Light" w:hAnsi="Acherus Grotesque Light" w:cs="Times New Roman"/>
          <w:sz w:val="22"/>
          <w:szCs w:val="22"/>
        </w:rPr>
        <w:t>and University Archives</w:t>
      </w:r>
      <w:r w:rsidR="00C11CB3" w:rsidRPr="00C11CB3">
        <w:rPr>
          <w:rFonts w:ascii="Acherus Grotesque Light" w:hAnsi="Acherus Grotesque Light" w:cs="Times New Roman"/>
          <w:sz w:val="22"/>
          <w:szCs w:val="22"/>
        </w:rPr>
        <w:t xml:space="preserve"> </w:t>
      </w:r>
      <w:r w:rsidRPr="00C11CB3">
        <w:rPr>
          <w:rFonts w:ascii="Acherus Grotesque Light" w:hAnsi="Acherus Grotesque Light" w:cs="Times New Roman"/>
          <w:sz w:val="22"/>
          <w:szCs w:val="22"/>
        </w:rPr>
        <w:t xml:space="preserve">will review the materials </w:t>
      </w:r>
      <w:proofErr w:type="gramStart"/>
      <w:r w:rsidRPr="00C11CB3">
        <w:rPr>
          <w:rFonts w:ascii="Acherus Grotesque Light" w:hAnsi="Acherus Grotesque Light" w:cs="Times New Roman"/>
          <w:sz w:val="22"/>
          <w:szCs w:val="22"/>
        </w:rPr>
        <w:t>in an attempt to</w:t>
      </w:r>
      <w:proofErr w:type="gramEnd"/>
      <w:r w:rsidRPr="00C11CB3">
        <w:rPr>
          <w:rFonts w:ascii="Acherus Grotesque Light" w:hAnsi="Acherus Grotesque Light" w:cs="Times New Roman"/>
          <w:sz w:val="22"/>
          <w:szCs w:val="22"/>
        </w:rPr>
        <w:t xml:space="preserve"> identify items that contain private information. Depending on the nature of the private information and the preferences of the donor, private information will be destroyed according to best practices or stored separate from publicly accessible portions of the collection. Please indicate below your awareness of materials that may contain sensitive electronic information. </w:t>
      </w:r>
    </w:p>
    <w:p w14:paraId="7B152554" w14:textId="77777777"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t>___ To the best of my knowledge, these materials do not contain sensitive electronic information.</w:t>
      </w:r>
    </w:p>
    <w:p w14:paraId="7545F8BB" w14:textId="77777777"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t>OR</w:t>
      </w:r>
    </w:p>
    <w:p w14:paraId="18640975" w14:textId="77777777"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t>___ I believe that the materials may contain private or sensitive information such as:</w:t>
      </w:r>
    </w:p>
    <w:p w14:paraId="50CB9A28" w14:textId="77777777" w:rsidR="0088568A" w:rsidRPr="00C11CB3" w:rsidRDefault="0088568A" w:rsidP="0088568A">
      <w:pPr>
        <w:rPr>
          <w:rFonts w:ascii="Acherus Grotesque Light" w:hAnsi="Acherus Grotesque Light" w:cs="Times New Roman"/>
          <w:sz w:val="22"/>
          <w:szCs w:val="22"/>
        </w:rPr>
      </w:pPr>
    </w:p>
    <w:p w14:paraId="2DE5C367" w14:textId="389A3CBC"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tab/>
        <w:t>___ Social Security numbers</w:t>
      </w:r>
      <w:r w:rsidRPr="00C11CB3">
        <w:rPr>
          <w:rFonts w:ascii="Acherus Grotesque Light" w:hAnsi="Acherus Grotesque Light" w:cs="Times New Roman"/>
          <w:sz w:val="22"/>
          <w:szCs w:val="22"/>
        </w:rPr>
        <w:tab/>
        <w:t>___ Passwords or PINs</w:t>
      </w:r>
    </w:p>
    <w:p w14:paraId="62861C36" w14:textId="5EF6AEBC"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tab/>
        <w:t>___ Credit card numbers</w:t>
      </w: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tab/>
        <w:t>___ Financial records</w:t>
      </w:r>
    </w:p>
    <w:p w14:paraId="4DF51CA2" w14:textId="1018DB5B"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tab/>
        <w:t>___ Medical records</w:t>
      </w: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tab/>
        <w:t>___ Licensed or pirated software</w:t>
      </w:r>
    </w:p>
    <w:p w14:paraId="4F584499" w14:textId="77777777"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tab/>
        <w:t>___ Personal contact information</w:t>
      </w: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softHyphen/>
      </w:r>
      <w:r w:rsidRPr="00C11CB3">
        <w:rPr>
          <w:rFonts w:ascii="Acherus Grotesque Light" w:hAnsi="Acherus Grotesque Light" w:cs="Times New Roman"/>
          <w:sz w:val="22"/>
          <w:szCs w:val="22"/>
        </w:rPr>
        <w:softHyphen/>
        <w:t>___ Handwritten signatures</w:t>
      </w:r>
    </w:p>
    <w:p w14:paraId="084C81F2" w14:textId="00FA7CDE" w:rsidR="0088568A" w:rsidRPr="00C11CB3"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r>
      <w:r w:rsidRPr="00C11CB3">
        <w:rPr>
          <w:rFonts w:ascii="Acherus Grotesque Light" w:hAnsi="Acherus Grotesque Light" w:cs="Times New Roman"/>
          <w:sz w:val="22"/>
          <w:szCs w:val="22"/>
        </w:rPr>
        <w:tab/>
        <w:t xml:space="preserve">___ Other materials that have specific privacy concerns; </w:t>
      </w:r>
      <w:r w:rsidR="00C11CB3">
        <w:rPr>
          <w:rFonts w:ascii="Acherus Grotesque Light" w:hAnsi="Acherus Grotesque Light" w:cs="Times New Roman"/>
          <w:sz w:val="22"/>
          <w:szCs w:val="22"/>
        </w:rPr>
        <w:t>please specify</w:t>
      </w:r>
      <w:r w:rsidRPr="00C11CB3">
        <w:rPr>
          <w:rFonts w:ascii="Acherus Grotesque Light" w:hAnsi="Acherus Grotesque Light" w:cs="Times New Roman"/>
          <w:sz w:val="22"/>
          <w:szCs w:val="22"/>
        </w:rPr>
        <w:t>:</w:t>
      </w:r>
    </w:p>
    <w:p w14:paraId="7A21C4A7" w14:textId="24950387" w:rsidR="0088568A" w:rsidRDefault="0088568A" w:rsidP="0088568A">
      <w:pPr>
        <w:rPr>
          <w:rFonts w:ascii="Acherus Grotesque Light" w:hAnsi="Acherus Grotesque Light" w:cs="Times New Roman"/>
          <w:sz w:val="22"/>
          <w:szCs w:val="22"/>
        </w:rPr>
      </w:pPr>
      <w:r w:rsidRPr="00C11CB3">
        <w:rPr>
          <w:rFonts w:ascii="Acherus Grotesque Light" w:hAnsi="Acherus Grotesque Light" w:cs="Times New Roman"/>
          <w:sz w:val="22"/>
          <w:szCs w:val="22"/>
        </w:rPr>
        <w:tab/>
        <w:t>______________________________________________________________________</w:t>
      </w:r>
      <w:r w:rsidRPr="00C11CB3">
        <w:rPr>
          <w:rFonts w:ascii="Acherus Grotesque Light" w:hAnsi="Acherus Grotesque Light" w:cs="Times New Roman"/>
          <w:sz w:val="22"/>
          <w:szCs w:val="22"/>
        </w:rPr>
        <w:tab/>
        <w:t>______________________________________________________________________</w:t>
      </w:r>
    </w:p>
    <w:p w14:paraId="548D2660" w14:textId="77777777" w:rsidR="00C11CB3" w:rsidRPr="00C11CB3" w:rsidRDefault="00C11CB3" w:rsidP="00C11CB3">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t>______________________________________________________________________</w:t>
      </w:r>
    </w:p>
    <w:p w14:paraId="7C822D28" w14:textId="57CBB63E" w:rsidR="0088568A" w:rsidRPr="00C11CB3" w:rsidRDefault="0088568A" w:rsidP="0088568A">
      <w:pPr>
        <w:ind w:firstLine="720"/>
        <w:rPr>
          <w:rFonts w:ascii="Acherus Grotesque Light" w:hAnsi="Acherus Grotesque Light" w:cs="Times New Roman"/>
          <w:sz w:val="22"/>
          <w:szCs w:val="22"/>
        </w:rPr>
      </w:pPr>
      <w:r w:rsidRPr="00C11CB3">
        <w:rPr>
          <w:rFonts w:ascii="Acherus Grotesque Light" w:hAnsi="Acherus Grotesque Light" w:cs="Times New Roman"/>
          <w:sz w:val="22"/>
          <w:szCs w:val="22"/>
        </w:rPr>
        <w:t>______________________________________________________________________</w:t>
      </w:r>
    </w:p>
    <w:p w14:paraId="290B465A" w14:textId="77777777" w:rsidR="0088568A" w:rsidRPr="00C11CB3" w:rsidRDefault="0088568A" w:rsidP="0088568A">
      <w:pPr>
        <w:rPr>
          <w:rFonts w:ascii="Acherus Grotesque Light" w:hAnsi="Acherus Grotesque Light" w:cs="Times New Roman"/>
          <w:sz w:val="22"/>
          <w:szCs w:val="22"/>
        </w:rPr>
      </w:pPr>
    </w:p>
    <w:p w14:paraId="3096B70C" w14:textId="3F6741E8" w:rsidR="0088568A" w:rsidRPr="00C11CB3" w:rsidRDefault="0088568A" w:rsidP="0088568A">
      <w:pPr>
        <w:rPr>
          <w:rFonts w:ascii="Acherus Grotesque Light" w:hAnsi="Acherus Grotesque Light" w:cs="Times New Roman"/>
          <w:b/>
          <w:sz w:val="22"/>
          <w:szCs w:val="22"/>
        </w:rPr>
      </w:pPr>
      <w:r w:rsidRPr="00C11CB3">
        <w:rPr>
          <w:rFonts w:ascii="Acherus Grotesque Light" w:hAnsi="Acherus Grotesque Light" w:cs="Times New Roman"/>
          <w:b/>
          <w:sz w:val="22"/>
          <w:szCs w:val="22"/>
        </w:rPr>
        <w:t>Materials Not Retained by Special Collections</w:t>
      </w:r>
      <w:r w:rsidR="00C11CB3" w:rsidRPr="00C11CB3">
        <w:rPr>
          <w:rFonts w:ascii="Acherus Grotesque Light" w:hAnsi="Acherus Grotesque Light" w:cs="Times New Roman"/>
          <w:b/>
          <w:sz w:val="22"/>
          <w:szCs w:val="22"/>
        </w:rPr>
        <w:t xml:space="preserve"> </w:t>
      </w:r>
      <w:r w:rsidR="00C11CB3" w:rsidRPr="00C11CB3">
        <w:rPr>
          <w:rFonts w:ascii="Acherus Grotesque Light" w:hAnsi="Acherus Grotesque Light" w:cs="Times New Roman"/>
          <w:sz w:val="22"/>
          <w:szCs w:val="22"/>
        </w:rPr>
        <w:t>and University Archives</w:t>
      </w:r>
    </w:p>
    <w:p w14:paraId="2AF88DC8" w14:textId="7E94590C" w:rsidR="001E32E6" w:rsidRPr="00C11CB3" w:rsidRDefault="0088568A" w:rsidP="0088568A">
      <w:pPr>
        <w:rPr>
          <w:sz w:val="22"/>
          <w:szCs w:val="22"/>
        </w:rPr>
      </w:pPr>
      <w:proofErr w:type="gramStart"/>
      <w:r w:rsidRPr="00C11CB3">
        <w:rPr>
          <w:rFonts w:ascii="Acherus Grotesque Light" w:hAnsi="Acherus Grotesque Light" w:cs="Times New Roman"/>
          <w:sz w:val="22"/>
          <w:szCs w:val="22"/>
        </w:rPr>
        <w:t>In the event that</w:t>
      </w:r>
      <w:proofErr w:type="gramEnd"/>
      <w:r w:rsidRPr="00C11CB3">
        <w:rPr>
          <w:rFonts w:ascii="Acherus Grotesque Light" w:hAnsi="Acherus Grotesque Light" w:cs="Times New Roman"/>
          <w:sz w:val="22"/>
          <w:szCs w:val="22"/>
        </w:rPr>
        <w:t xml:space="preserve"> the department locates duplicate materials within the collection or materials that are not of enduring research value, Special Collections</w:t>
      </w:r>
      <w:r w:rsidR="00C11CB3" w:rsidRPr="00C11CB3">
        <w:rPr>
          <w:rFonts w:ascii="Acherus Grotesque Light" w:hAnsi="Acherus Grotesque Light" w:cs="Times New Roman"/>
          <w:sz w:val="22"/>
          <w:szCs w:val="22"/>
        </w:rPr>
        <w:t xml:space="preserve"> and University Archives</w:t>
      </w:r>
      <w:r w:rsidRPr="00C11CB3">
        <w:rPr>
          <w:rFonts w:ascii="Acherus Grotesque Light" w:hAnsi="Acherus Grotesque Light" w:cs="Times New Roman"/>
          <w:sz w:val="22"/>
          <w:szCs w:val="22"/>
        </w:rPr>
        <w:t xml:space="preserve"> will remove, discard, and/or destroy said materials. In the case of media carriers for born-digital content, Special Collections</w:t>
      </w:r>
      <w:r w:rsidR="00C11CB3" w:rsidRPr="00C11CB3">
        <w:rPr>
          <w:rFonts w:ascii="Acherus Grotesque Light" w:hAnsi="Acherus Grotesque Light" w:cs="Times New Roman"/>
          <w:sz w:val="22"/>
          <w:szCs w:val="22"/>
        </w:rPr>
        <w:t xml:space="preserve"> </w:t>
      </w:r>
      <w:r w:rsidR="00C11CB3" w:rsidRPr="00C11CB3">
        <w:rPr>
          <w:rFonts w:ascii="Acherus Grotesque Light" w:hAnsi="Acherus Grotesque Light" w:cs="Times New Roman"/>
          <w:sz w:val="22"/>
          <w:szCs w:val="22"/>
        </w:rPr>
        <w:t>and University Archives</w:t>
      </w:r>
      <w:r w:rsidRPr="00C11CB3">
        <w:rPr>
          <w:rFonts w:ascii="Acherus Grotesque Light" w:hAnsi="Acherus Grotesque Light" w:cs="Times New Roman"/>
          <w:sz w:val="22"/>
          <w:szCs w:val="22"/>
        </w:rPr>
        <w:t xml:space="preserve"> will either return them to the donor or physically destroy them after the content has been migrated to new media and verified. </w:t>
      </w:r>
    </w:p>
    <w:sectPr w:rsidR="001E32E6" w:rsidRPr="00C11CB3" w:rsidSect="00EB69B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F30C2" w14:textId="77777777" w:rsidR="00011326" w:rsidRDefault="00011326" w:rsidP="00EB69B1">
      <w:r>
        <w:separator/>
      </w:r>
    </w:p>
  </w:endnote>
  <w:endnote w:type="continuationSeparator" w:id="0">
    <w:p w14:paraId="7ECB6653" w14:textId="77777777" w:rsidR="00011326" w:rsidRDefault="00011326" w:rsidP="00EB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neso Norm">
    <w:altName w:val="Calibri"/>
    <w:panose1 w:val="00000000000000000000"/>
    <w:charset w:val="4D"/>
    <w:family w:val="auto"/>
    <w:notTrueType/>
    <w:pitch w:val="variable"/>
    <w:sig w:usb0="A00000AF" w:usb1="5000004B" w:usb2="00000000" w:usb3="00000000" w:csb0="00000193" w:csb1="00000000"/>
  </w:font>
  <w:font w:name="Acherus Grotesque">
    <w:panose1 w:val="02000505000000020004"/>
    <w:charset w:val="00"/>
    <w:family w:val="modern"/>
    <w:notTrueType/>
    <w:pitch w:val="variable"/>
    <w:sig w:usb0="A00000AF" w:usb1="4000205B" w:usb2="00000000" w:usb3="00000000" w:csb0="00000093" w:csb1="00000000"/>
  </w:font>
  <w:font w:name="Acherus Grotesque Light">
    <w:panose1 w:val="02000505000000020004"/>
    <w:charset w:val="00"/>
    <w:family w:val="modern"/>
    <w:notTrueType/>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ineso Cond Medium">
    <w:panose1 w:val="02000506040000020004"/>
    <w:charset w:val="00"/>
    <w:family w:val="modern"/>
    <w:notTrueType/>
    <w:pitch w:val="variable"/>
    <w:sig w:usb0="A000002F" w:usb1="5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039A" w14:textId="2DDD36AF" w:rsidR="007E6835" w:rsidRPr="007E6835" w:rsidRDefault="00AA6460" w:rsidP="007E6835">
    <w:pPr>
      <w:pStyle w:val="Footer"/>
    </w:pPr>
    <w:r>
      <w:rPr>
        <w:noProof/>
      </w:rPr>
      <w:drawing>
        <wp:anchor distT="0" distB="0" distL="114300" distR="114300" simplePos="0" relativeHeight="251660288" behindDoc="1" locked="0" layoutInCell="1" allowOverlap="1" wp14:anchorId="598AEBC3" wp14:editId="1752EC63">
          <wp:simplePos x="0" y="0"/>
          <wp:positionH relativeFrom="margin">
            <wp:posOffset>-951865</wp:posOffset>
          </wp:positionH>
          <wp:positionV relativeFrom="margin">
            <wp:posOffset>7247890</wp:posOffset>
          </wp:positionV>
          <wp:extent cx="7847330" cy="14097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swoop.png"/>
                  <pic:cNvPicPr/>
                </pic:nvPicPr>
                <pic:blipFill>
                  <a:blip r:embed="rId1">
                    <a:extLst>
                      <a:ext uri="{28A0092B-C50C-407E-A947-70E740481C1C}">
                        <a14:useLocalDpi xmlns:a14="http://schemas.microsoft.com/office/drawing/2010/main" val="0"/>
                      </a:ext>
                    </a:extLst>
                  </a:blip>
                  <a:stretch>
                    <a:fillRect/>
                  </a:stretch>
                </pic:blipFill>
                <pic:spPr>
                  <a:xfrm>
                    <a:off x="0" y="0"/>
                    <a:ext cx="7847330" cy="1409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28E4691" wp14:editId="77D224E8">
              <wp:simplePos x="0" y="0"/>
              <wp:positionH relativeFrom="column">
                <wp:posOffset>1918335</wp:posOffset>
              </wp:positionH>
              <wp:positionV relativeFrom="paragraph">
                <wp:posOffset>919845</wp:posOffset>
              </wp:positionV>
              <wp:extent cx="4685176" cy="374754"/>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4685176" cy="374754"/>
                      </a:xfrm>
                      <a:prstGeom prst="rect">
                        <a:avLst/>
                      </a:prstGeom>
                      <a:solidFill>
                        <a:schemeClr val="lt1"/>
                      </a:solidFill>
                      <a:ln w="6350">
                        <a:noFill/>
                      </a:ln>
                    </wps:spPr>
                    <wps:txb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E4691" id="_x0000_t202" coordsize="21600,21600" o:spt="202" path="m,l,21600r21600,l21600,xe">
              <v:stroke joinstyle="miter"/>
              <v:path gradientshapeok="t" o:connecttype="rect"/>
            </v:shapetype>
            <v:shape id="Text Box 5" o:spid="_x0000_s1027" type="#_x0000_t202" style="position:absolute;margin-left:151.05pt;margin-top:72.45pt;width:368.9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" fillcolor="white [3201]" stroked="f" strokeweight=".5pt">
              <v:textbox>
                <w:txbxContent>
                  <w:p w14:paraId="56C381A1" w14:textId="77777777" w:rsidR="00AA6460" w:rsidRPr="00AA6460" w:rsidRDefault="00AA6460" w:rsidP="00AA6460">
                    <w:pPr>
                      <w:jc w:val="center"/>
                      <w:rPr>
                        <w:rFonts w:ascii="Acherus Grotesque" w:hAnsi="Acherus Grotesque"/>
                        <w:b/>
                        <w:color w:val="7E2742"/>
                        <w:sz w:val="16"/>
                        <w:szCs w:val="16"/>
                      </w:rPr>
                    </w:pPr>
                    <w:r w:rsidRPr="00AA6460">
                      <w:rPr>
                        <w:rFonts w:ascii="Acherus Grotesque" w:hAnsi="Acherus Grotesque"/>
                        <w:b/>
                        <w:color w:val="7E2742"/>
                        <w:sz w:val="16"/>
                        <w:szCs w:val="16"/>
                      </w:rPr>
                      <w:t>V I R G I N I A    P O L Y T E C H N I C    I N S T I T U T E    A N D    S T A T E    U N I V E R S I T Y</w:t>
                    </w:r>
                  </w:p>
                  <w:p w14:paraId="2550E57E" w14:textId="77777777" w:rsidR="00AA6460" w:rsidRPr="00AA6460" w:rsidRDefault="00AA6460" w:rsidP="00AA6460">
                    <w:pPr>
                      <w:jc w:val="center"/>
                      <w:rPr>
                        <w:rFonts w:ascii="Acherus Grotesque" w:hAnsi="Acherus Grotesque"/>
                        <w:i/>
                        <w:color w:val="7E2742"/>
                        <w:sz w:val="16"/>
                        <w:szCs w:val="16"/>
                      </w:rPr>
                    </w:pPr>
                    <w:r w:rsidRPr="00AA6460">
                      <w:rPr>
                        <w:rFonts w:ascii="Acherus Grotesque" w:hAnsi="Acherus Grotesque"/>
                        <w:i/>
                        <w:color w:val="7E2742"/>
                        <w:sz w:val="16"/>
                        <w:szCs w:val="16"/>
                      </w:rPr>
                      <w:t>An equal opportunity, affirmative action institution</w:t>
                    </w:r>
                  </w:p>
                  <w:p w14:paraId="2B80CABF" w14:textId="77777777" w:rsidR="00AA6460" w:rsidRDefault="00AA6460" w:rsidP="00AA646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F8E08" w14:textId="77777777" w:rsidR="00011326" w:rsidRDefault="00011326" w:rsidP="00EB69B1">
      <w:r>
        <w:separator/>
      </w:r>
    </w:p>
  </w:footnote>
  <w:footnote w:type="continuationSeparator" w:id="0">
    <w:p w14:paraId="4045D703" w14:textId="77777777" w:rsidR="00011326" w:rsidRDefault="00011326" w:rsidP="00EB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9322" w14:textId="22626BBF" w:rsidR="00EB69B1" w:rsidRDefault="0059581C" w:rsidP="00EB69B1">
    <w:r>
      <w:rPr>
        <w:noProof/>
      </w:rPr>
      <mc:AlternateContent>
        <mc:Choice Requires="wps">
          <w:drawing>
            <wp:anchor distT="0" distB="0" distL="114300" distR="114300" simplePos="0" relativeHeight="251659264" behindDoc="0" locked="0" layoutInCell="1" allowOverlap="1" wp14:anchorId="34CC53CE" wp14:editId="58A41FDC">
              <wp:simplePos x="0" y="0"/>
              <wp:positionH relativeFrom="column">
                <wp:posOffset>4105275</wp:posOffset>
              </wp:positionH>
              <wp:positionV relativeFrom="paragraph">
                <wp:posOffset>-161925</wp:posOffset>
              </wp:positionV>
              <wp:extent cx="2350770" cy="85280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350770" cy="852805"/>
                      </a:xfrm>
                      <a:prstGeom prst="rect">
                        <a:avLst/>
                      </a:prstGeom>
                      <a:solidFill>
                        <a:schemeClr val="lt1"/>
                      </a:solidFill>
                      <a:ln w="6350">
                        <a:noFill/>
                      </a:ln>
                    </wps:spPr>
                    <wps:txb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University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C53CE" id="_x0000_t202" coordsize="21600,21600" o:spt="202" path="m,l,21600r21600,l21600,xe">
              <v:stroke joinstyle="miter"/>
              <v:path gradientshapeok="t" o:connecttype="rect"/>
            </v:shapetype>
            <v:shape id="Text Box 3" o:spid="_x0000_s1026" type="#_x0000_t202" style="position:absolute;margin-left:323.25pt;margin-top:-12.75pt;width:185.1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" fillcolor="white [3201]" stroked="f" strokeweight=".5pt">
              <v:textbox>
                <w:txbxContent>
                  <w:p w14:paraId="3AA1FFFC" w14:textId="5EF30BB4" w:rsidR="007C6D53" w:rsidRDefault="007C6D53" w:rsidP="0059581C">
                    <w:pPr>
                      <w:jc w:val="right"/>
                      <w:rPr>
                        <w:rFonts w:ascii="Gineso Cond Medium" w:hAnsi="Gineso Cond Medium"/>
                        <w:b/>
                        <w:color w:val="7E2742"/>
                        <w:sz w:val="20"/>
                        <w:szCs w:val="20"/>
                      </w:rPr>
                    </w:pPr>
                    <w:r>
                      <w:rPr>
                        <w:rFonts w:ascii="Gineso Cond Medium" w:hAnsi="Gineso Cond Medium"/>
                        <w:b/>
                        <w:color w:val="7E2742"/>
                        <w:sz w:val="20"/>
                        <w:szCs w:val="20"/>
                      </w:rPr>
                      <w:t>Special Collections</w:t>
                    </w:r>
                    <w:r w:rsidR="003959B9">
                      <w:rPr>
                        <w:rFonts w:ascii="Gineso Cond Medium" w:hAnsi="Gineso Cond Medium"/>
                        <w:b/>
                        <w:color w:val="7E2742"/>
                        <w:sz w:val="20"/>
                        <w:szCs w:val="20"/>
                      </w:rPr>
                      <w:t xml:space="preserve"> and University Archives</w:t>
                    </w:r>
                  </w:p>
                  <w:p w14:paraId="7FD60946" w14:textId="14FCA065" w:rsidR="0059581C" w:rsidRP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 xml:space="preserve">560 </w:t>
                    </w:r>
                    <w:proofErr w:type="spellStart"/>
                    <w:r w:rsidRPr="0059581C">
                      <w:rPr>
                        <w:rFonts w:ascii="Gineso Cond Medium" w:hAnsi="Gineso Cond Medium"/>
                        <w:b/>
                        <w:color w:val="7E2742"/>
                        <w:sz w:val="20"/>
                        <w:szCs w:val="20"/>
                      </w:rPr>
                      <w:t>Drillfield</w:t>
                    </w:r>
                    <w:proofErr w:type="spellEnd"/>
                    <w:r w:rsidRPr="0059581C">
                      <w:rPr>
                        <w:rFonts w:ascii="Gineso Cond Medium" w:hAnsi="Gineso Cond Medium"/>
                        <w:b/>
                        <w:color w:val="7E2742"/>
                        <w:sz w:val="20"/>
                        <w:szCs w:val="20"/>
                      </w:rPr>
                      <w:t xml:space="preserve"> Drive</w:t>
                    </w:r>
                  </w:p>
                  <w:p w14:paraId="109D1FB3" w14:textId="0453AFB5" w:rsidR="0059581C" w:rsidRDefault="0059581C" w:rsidP="0059581C">
                    <w:pPr>
                      <w:jc w:val="right"/>
                      <w:rPr>
                        <w:rFonts w:ascii="Gineso Cond Medium" w:hAnsi="Gineso Cond Medium"/>
                        <w:b/>
                        <w:color w:val="7E2742"/>
                        <w:sz w:val="20"/>
                        <w:szCs w:val="20"/>
                      </w:rPr>
                    </w:pPr>
                    <w:r w:rsidRPr="0059581C">
                      <w:rPr>
                        <w:rFonts w:ascii="Gineso Cond Medium" w:hAnsi="Gineso Cond Medium"/>
                        <w:b/>
                        <w:color w:val="7E2742"/>
                        <w:sz w:val="20"/>
                        <w:szCs w:val="20"/>
                      </w:rPr>
                      <w:t>Blacksburg, VA. 24061</w:t>
                    </w:r>
                  </w:p>
                  <w:p w14:paraId="19886B07" w14:textId="26592DB9" w:rsidR="0059581C" w:rsidRPr="0059581C" w:rsidRDefault="0059581C" w:rsidP="0059581C">
                    <w:pPr>
                      <w:jc w:val="right"/>
                      <w:rPr>
                        <w:rFonts w:ascii="Gineso Cond Medium" w:hAnsi="Gineso Cond Medium"/>
                        <w:b/>
                        <w:color w:val="7E2742"/>
                        <w:sz w:val="20"/>
                        <w:szCs w:val="20"/>
                      </w:rPr>
                    </w:pPr>
                    <w:r>
                      <w:rPr>
                        <w:rFonts w:ascii="Gineso Cond Medium" w:hAnsi="Gineso Cond Medium"/>
                        <w:b/>
                        <w:color w:val="7E2742"/>
                        <w:sz w:val="20"/>
                        <w:szCs w:val="20"/>
                      </w:rPr>
                      <w:t>P:  (540) 231-</w:t>
                    </w:r>
                    <w:r w:rsidR="007C6D53">
                      <w:rPr>
                        <w:rFonts w:ascii="Gineso Cond Medium" w:hAnsi="Gineso Cond Medium"/>
                        <w:b/>
                        <w:color w:val="7E2742"/>
                        <w:sz w:val="20"/>
                        <w:szCs w:val="20"/>
                      </w:rPr>
                      <w:t>6308</w:t>
                    </w:r>
                  </w:p>
                </w:txbxContent>
              </v:textbox>
            </v:shape>
          </w:pict>
        </mc:Fallback>
      </mc:AlternateContent>
    </w:r>
    <w:r>
      <w:rPr>
        <w:noProof/>
      </w:rPr>
      <w:drawing>
        <wp:anchor distT="0" distB="0" distL="114300" distR="114300" simplePos="0" relativeHeight="251658240" behindDoc="0" locked="0" layoutInCell="1" allowOverlap="1" wp14:anchorId="2411389B" wp14:editId="765506CE">
          <wp:simplePos x="0" y="0"/>
          <wp:positionH relativeFrom="margin">
            <wp:posOffset>-365760</wp:posOffset>
          </wp:positionH>
          <wp:positionV relativeFrom="margin">
            <wp:posOffset>-941705</wp:posOffset>
          </wp:positionV>
          <wp:extent cx="2286000" cy="4964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rary Logo Lockup_color.png"/>
                  <pic:cNvPicPr/>
                </pic:nvPicPr>
                <pic:blipFill>
                  <a:blip r:embed="rId1">
                    <a:extLst>
                      <a:ext uri="{28A0092B-C50C-407E-A947-70E740481C1C}">
                        <a14:useLocalDpi xmlns:a14="http://schemas.microsoft.com/office/drawing/2010/main" val="0"/>
                      </a:ext>
                    </a:extLst>
                  </a:blip>
                  <a:stretch>
                    <a:fillRect/>
                  </a:stretch>
                </pic:blipFill>
                <pic:spPr>
                  <a:xfrm>
                    <a:off x="0" y="0"/>
                    <a:ext cx="2286000" cy="496455"/>
                  </a:xfrm>
                  <a:prstGeom prst="rect">
                    <a:avLst/>
                  </a:prstGeom>
                </pic:spPr>
              </pic:pic>
            </a:graphicData>
          </a:graphic>
        </wp:anchor>
      </w:drawing>
    </w:r>
  </w:p>
  <w:p w14:paraId="4B737EF4" w14:textId="040AFF5C" w:rsidR="00EB69B1" w:rsidRDefault="00EB69B1" w:rsidP="00EB69B1"/>
  <w:p w14:paraId="28DA3D4B" w14:textId="51E04ADC" w:rsidR="00EB69B1" w:rsidRDefault="00EB69B1" w:rsidP="00EB69B1"/>
  <w:p w14:paraId="576E3A3D" w14:textId="78D3560A" w:rsidR="00EB69B1" w:rsidRDefault="00EB69B1" w:rsidP="00EB69B1"/>
  <w:p w14:paraId="3ABD27C1" w14:textId="09089740" w:rsidR="00EB69B1" w:rsidRDefault="00EB69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B1"/>
    <w:rsid w:val="00011326"/>
    <w:rsid w:val="000E1092"/>
    <w:rsid w:val="001109F4"/>
    <w:rsid w:val="001225EA"/>
    <w:rsid w:val="003959B9"/>
    <w:rsid w:val="00483B37"/>
    <w:rsid w:val="0059581C"/>
    <w:rsid w:val="005F1C91"/>
    <w:rsid w:val="006B69BA"/>
    <w:rsid w:val="006C2F94"/>
    <w:rsid w:val="007C6D53"/>
    <w:rsid w:val="007E6835"/>
    <w:rsid w:val="00812866"/>
    <w:rsid w:val="00824D7B"/>
    <w:rsid w:val="0088568A"/>
    <w:rsid w:val="008A13B0"/>
    <w:rsid w:val="00931750"/>
    <w:rsid w:val="00A33E03"/>
    <w:rsid w:val="00AA6460"/>
    <w:rsid w:val="00C11CB3"/>
    <w:rsid w:val="00C63F6F"/>
    <w:rsid w:val="00EB69B1"/>
    <w:rsid w:val="00FB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8935"/>
  <w15:chartTrackingRefBased/>
  <w15:docId w15:val="{8A257125-8D23-334C-82AF-18021554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B69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33E03"/>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A33E03"/>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9B1"/>
    <w:pPr>
      <w:tabs>
        <w:tab w:val="center" w:pos="4680"/>
        <w:tab w:val="right" w:pos="9360"/>
      </w:tabs>
    </w:pPr>
  </w:style>
  <w:style w:type="character" w:customStyle="1" w:styleId="HeaderChar">
    <w:name w:val="Header Char"/>
    <w:basedOn w:val="DefaultParagraphFont"/>
    <w:link w:val="Header"/>
    <w:uiPriority w:val="99"/>
    <w:rsid w:val="00EB69B1"/>
  </w:style>
  <w:style w:type="paragraph" w:styleId="Footer">
    <w:name w:val="footer"/>
    <w:basedOn w:val="Normal"/>
    <w:link w:val="FooterChar"/>
    <w:uiPriority w:val="99"/>
    <w:unhideWhenUsed/>
    <w:rsid w:val="00EB69B1"/>
    <w:pPr>
      <w:tabs>
        <w:tab w:val="center" w:pos="4680"/>
        <w:tab w:val="right" w:pos="9360"/>
      </w:tabs>
    </w:pPr>
  </w:style>
  <w:style w:type="character" w:customStyle="1" w:styleId="FooterChar">
    <w:name w:val="Footer Char"/>
    <w:basedOn w:val="DefaultParagraphFont"/>
    <w:link w:val="Footer"/>
    <w:uiPriority w:val="99"/>
    <w:rsid w:val="00EB69B1"/>
  </w:style>
  <w:style w:type="character" w:customStyle="1" w:styleId="Heading1Char">
    <w:name w:val="Heading 1 Char"/>
    <w:basedOn w:val="DefaultParagraphFont"/>
    <w:link w:val="Heading1"/>
    <w:uiPriority w:val="9"/>
    <w:rsid w:val="00EB69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E03"/>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A33E03"/>
    <w:rPr>
      <w:rFonts w:ascii="Gineso Norm" w:eastAsiaTheme="majorEastAsia" w:hAnsi="Gineso Norm" w:cstheme="majorBidi"/>
      <w:color w:val="000000" w:themeColor="text1"/>
    </w:rPr>
  </w:style>
  <w:style w:type="paragraph" w:styleId="Title">
    <w:name w:val="Title"/>
    <w:basedOn w:val="Normal"/>
    <w:next w:val="Normal"/>
    <w:link w:val="TitleChar"/>
    <w:autoRedefine/>
    <w:qFormat/>
    <w:rsid w:val="0088568A"/>
    <w:pPr>
      <w:contextualSpacing/>
      <w:jc w:val="center"/>
    </w:pPr>
    <w:rPr>
      <w:rFonts w:ascii="Acherus Grotesque" w:eastAsia="Times New Roman" w:hAnsi="Acherus Grotesque" w:cstheme="majorBidi"/>
      <w:color w:val="941651"/>
      <w:spacing w:val="-10"/>
      <w:kern w:val="28"/>
      <w:sz w:val="52"/>
      <w:szCs w:val="56"/>
      <w:shd w:val="clear" w:color="auto" w:fill="FFFFFF"/>
    </w:rPr>
  </w:style>
  <w:style w:type="character" w:customStyle="1" w:styleId="TitleChar">
    <w:name w:val="Title Char"/>
    <w:basedOn w:val="DefaultParagraphFont"/>
    <w:link w:val="Title"/>
    <w:rsid w:val="0088568A"/>
    <w:rPr>
      <w:rFonts w:ascii="Acherus Grotesque" w:eastAsia="Times New Roman" w:hAnsi="Acherus Grotesque" w:cstheme="majorBidi"/>
      <w:color w:val="941651"/>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631</Words>
  <Characters>3500</Characters>
  <Application>Microsoft Office Word</Application>
  <DocSecurity>0</DocSecurity>
  <Lines>145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McVoy, Elizabeth</dc:creator>
  <cp:keywords/>
  <dc:description/>
  <cp:lastModifiedBy>Kira A. Dietz</cp:lastModifiedBy>
  <cp:revision>3</cp:revision>
  <dcterms:created xsi:type="dcterms:W3CDTF">2019-08-20T12:38:00Z</dcterms:created>
  <dcterms:modified xsi:type="dcterms:W3CDTF">2019-08-20T12:45:00Z</dcterms:modified>
</cp:coreProperties>
</file>